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hanging="0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/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2539365</wp:posOffset>
            </wp:positionH>
            <wp:positionV relativeFrom="paragraph">
              <wp:posOffset>-69850</wp:posOffset>
            </wp:positionV>
            <wp:extent cx="691515" cy="819150"/>
            <wp:effectExtent l="0" t="0" r="0" b="0"/>
            <wp:wrapTopAndBottom/>
            <wp:docPr id="1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20"/>
        <w:jc w:val="right"/>
        <w:rPr/>
      </w:pPr>
      <w:r>
        <w:rPr/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СОБРАНИЕ ДЕПУТАТОВ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ВАРНЕНСКОГО МУНИЦИПАЛЬНОГО РАЙОНА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ЧЕЛЯБИНСКОЙ ОБЛАСТИ                                                                                              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 xml:space="preserve"> </w:t>
      </w:r>
    </w:p>
    <w:p>
      <w:pPr>
        <w:pStyle w:val="1"/>
        <w:keepLines w:val="false"/>
        <w:spacing w:before="0" w:after="0"/>
        <w:ind w:left="708" w:hanging="708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РЕШЕНИЕ</w:t>
      </w:r>
    </w:p>
    <w:p>
      <w:pPr>
        <w:pStyle w:val="Style20"/>
        <w:ind w:right="-42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о</w:t>
      </w: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 xml:space="preserve">т </w:t>
      </w: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10 февраля</w:t>
      </w: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 xml:space="preserve"> 202</w:t>
      </w: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1</w:t>
      </w: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 xml:space="preserve"> года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 xml:space="preserve">с.Варна                                            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Cs w:val="20"/>
          <w:lang w:eastAsia="ru-RU"/>
        </w:rPr>
        <w:t xml:space="preserve">№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Cs w:val="20"/>
          <w:lang w:eastAsia="ru-RU"/>
        </w:rPr>
        <w:t>14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  <w:t xml:space="preserve">О внесении изменений в решение 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  <w:t xml:space="preserve">Собрания депутатов Варненского муниципального </w:t>
      </w:r>
    </w:p>
    <w:p>
      <w:pPr>
        <w:pStyle w:val="1"/>
        <w:keepLines w:val="false"/>
        <w:spacing w:before="0" w:after="0"/>
        <w:ind w:left="708" w:hanging="708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  <w:t xml:space="preserve">района Челябинской области от 21.12.2016 г. № 137  </w:t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1"/>
        <w:keepLines w:val="false"/>
        <w:spacing w:before="0" w:after="0"/>
        <w:ind w:firstLine="851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cs="Times New Roman" w:ascii="Times New Roman" w:hAnsi="Times New Roman"/>
          <w:b w:val="false"/>
          <w:color w:val="auto"/>
        </w:rPr>
        <w:t xml:space="preserve">В соответствии с Федеральным законом от 15.12.2001 г. № 166-ФЗ «О государственном пенсионном обеспечении в Российской Федераций», ст. 23 Федерального закона от 02.03.2007 г. № 25-ФЗ «О муниципальной службе в Российской Федерации» </w:t>
      </w: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Собрание депутатов Варненского муниципального района Челябинской области</w:t>
      </w:r>
    </w:p>
    <w:p>
      <w:pPr>
        <w:pStyle w:val="1"/>
        <w:keepLines w:val="false"/>
        <w:spacing w:before="0" w:after="0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auto"/>
          <w:szCs w:val="20"/>
          <w:lang w:eastAsia="ru-RU"/>
        </w:rPr>
        <w:t>РЕШАЕТ: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color w:val="auto"/>
          <w:szCs w:val="20"/>
          <w:lang w:eastAsia="ru-RU"/>
        </w:rPr>
      </w:pPr>
      <w:r>
        <w:rPr/>
      </w:r>
    </w:p>
    <w:p>
      <w:pPr>
        <w:pStyle w:val="1"/>
        <w:keepLines w:val="false"/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1. Внести в Положение о назначении и выплате пенсий за выслугу лет лицам, замещавшим должности муниципальной службы Варненского муниципального района Челябинской области, утвержденное решением Собрания депутатов Варненского муниципального района Челябинской области от 21.12.2016 г. № 137, следующие изменения: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1) абзац первый пункта 22 изложить в новой редакции: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«</w:t>
      </w:r>
      <w:r>
        <w:rPr>
          <w:rFonts w:cs="Times New Roman" w:ascii="Times New Roman" w:hAnsi="Times New Roman"/>
          <w:sz w:val="28"/>
          <w:szCs w:val="28"/>
        </w:rPr>
        <w:t xml:space="preserve">Управление социальной защиты населения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Варненского муниципального района осуществляет выплату пенсии гражданину до 15 числа следующего месяца на реквизиты, указанные в заявлении гражданина, а при отсутствии заявления через отделение почтовой связи путем доставки по месту жительства заявителя»;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2) в пункте 24 слова «…в соответствии с подпунктом 1) пункта 28…» заменить словами «…в соответствии с подпунктом 1) пункта 23…»;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3) в абзаце первом пункта 25 фразу </w:t>
      </w:r>
      <w:r>
        <w:rPr>
          <w:rFonts w:cs="Times New Roman" w:ascii="Times New Roman" w:hAnsi="Times New Roman"/>
          <w:b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</w:rPr>
        <w:t>Перерасчет пенсии за выслугу лет в соответствии с подпунктом 2) пункта 28 данного Положения производится бухгалтерией Управления социальной защиты населения Варненского муниципального района по распоряжению руководителя администрации Варненского муниципального района»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заменить фразой: </w:t>
      </w:r>
      <w:r>
        <w:rPr>
          <w:rFonts w:cs="Times New Roman" w:ascii="Times New Roman" w:hAnsi="Times New Roman"/>
          <w:b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</w:rPr>
        <w:t>Перерасчет пенсии за выслугу лет в соответствии с подпунктом 2) пункта 23 данного Положения производится бухгалтерией Управления социальной защиты населения Варненского муниципального района по распоряжению руководителя администрации Варненского муниципального района, в котором указывается срок и размер увеличения пенсии, путем индексации оклада и классного чина на процент централизованного увеличения должностных окладов по формуле: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Рп = (((О+К) х %вл) х %уо) х Р, где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Рп – размер индексированной пенсии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– оклад,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– классный чин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%вл – процент размера пенсии за выслугу лет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%уо – процент централизованного увеличения окладов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 – районный коэффициент»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keepLines w:val="false"/>
        <w:numPr>
          <w:ilvl w:val="0"/>
          <w:numId w:val="1"/>
        </w:numPr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  <w:t>Настоящее Решение вступает в силу с 1 января 2021 года.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 w:val="false"/>
          <w:b w:val="false"/>
          <w:color w:val="auto"/>
          <w:szCs w:val="20"/>
          <w:lang w:eastAsia="ru-RU"/>
        </w:rPr>
      </w:pPr>
      <w:r>
        <w:rPr>
          <w:rFonts w:eastAsia="Times New Roman" w:cs="Times New Roman" w:ascii="Times New Roman" w:hAnsi="Times New Roman"/>
          <w:b w:val="false"/>
          <w:color w:val="auto"/>
          <w:szCs w:val="20"/>
          <w:lang w:eastAsia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3.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ru-RU"/>
        </w:rPr>
        <w:t>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rPr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Normal"/>
        <w:rPr>
          <w:lang w:eastAsia="ru-RU"/>
        </w:rPr>
      </w:pPr>
      <w:r>
        <w:rPr>
          <w:lang w:eastAsia="ru-RU"/>
        </w:rPr>
      </w:r>
    </w:p>
    <w:p>
      <w:pPr>
        <w:pStyle w:val="1"/>
        <w:ind w:hanging="0"/>
        <w:rPr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Глава Варненского                         Председатель Собрания депутатов муниципального района                              Варненского муниципального района </w:t>
      </w:r>
    </w:p>
    <w:p>
      <w:pPr>
        <w:pStyle w:val="1"/>
        <w:ind w:hanging="0"/>
        <w:rPr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________________ К.Ю.Моисеев                       _____________ А.А. Кормилицын</w:t>
      </w:r>
    </w:p>
    <w:p>
      <w:pPr>
        <w:pStyle w:val="Normal"/>
        <w:keepLines w:val="false"/>
        <w:suppressLineNumbers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8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8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</w:p>
    <w:sectPr>
      <w:type w:val="nextPage"/>
      <w:pgSz w:w="11906" w:h="16838"/>
      <w:pgMar w:left="1701" w:right="851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6556"/>
    <w:pPr>
      <w:widowControl/>
      <w:bidi w:val="0"/>
      <w:spacing w:before="0" w:after="0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qFormat/>
    <w:rsid w:val="00b96556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b9655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3" w:customStyle="1">
    <w:name w:val="Текст выноски Знак"/>
    <w:basedOn w:val="DefaultParagraphFont"/>
    <w:link w:val="a4"/>
    <w:uiPriority w:val="99"/>
    <w:semiHidden/>
    <w:qFormat/>
    <w:rsid w:val="009b582e"/>
    <w:rPr>
      <w:rFonts w:ascii="Tahoma" w:hAnsi="Tahoma" w:cs="Tahoma"/>
      <w:sz w:val="16"/>
      <w:szCs w:val="16"/>
    </w:rPr>
  </w:style>
  <w:style w:type="character" w:styleId="Style14" w:customStyle="1">
    <w:name w:val="Заголовок Знак"/>
    <w:basedOn w:val="DefaultParagraphFont"/>
    <w:link w:val="a6"/>
    <w:qFormat/>
    <w:rsid w:val="0063323c"/>
    <w:rPr>
      <w:rFonts w:ascii="Times New Roman" w:hAnsi="Times New Roman" w:eastAsia="Times New Roman" w:cs="Times New Roman"/>
      <w:b/>
      <w:sz w:val="28"/>
      <w:szCs w:val="2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96556"/>
    <w:pPr>
      <w:widowControl/>
      <w:bidi w:val="0"/>
      <w:spacing w:before="0" w:after="0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9b582e"/>
    <w:pPr/>
    <w:rPr>
      <w:rFonts w:ascii="Tahoma" w:hAnsi="Tahoma" w:cs="Tahoma"/>
      <w:sz w:val="16"/>
      <w:szCs w:val="16"/>
    </w:rPr>
  </w:style>
  <w:style w:type="paragraph" w:styleId="Style20">
    <w:name w:val="Title"/>
    <w:basedOn w:val="Normal"/>
    <w:link w:val="a7"/>
    <w:qFormat/>
    <w:rsid w:val="0063323c"/>
    <w:pPr>
      <w:ind w:hanging="0"/>
      <w:jc w:val="center"/>
    </w:pPr>
    <w:rPr>
      <w:rFonts w:ascii="Times New Roman" w:hAnsi="Times New Roman" w:eastAsia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d050b6"/>
    <w:pPr>
      <w:spacing w:before="0" w:after="0"/>
      <w:ind w:left="720" w:firstLine="567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09f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Application>LibreOffice/6.4.0.3$Windows_X86_64 LibreOffice_project/b0a288ab3d2d4774cb44b62f04d5d28733ac6df8</Application>
  <Pages>2</Pages>
  <Words>345</Words>
  <Characters>2344</Characters>
  <CharactersWithSpaces>2889</CharactersWithSpaces>
  <Paragraphs>29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2016-06-14T10:28:00Z</dcterms:created>
  <dc:creator>oper</dc:creator>
  <dc:description/>
  <dc:language>ru-RU</dc:language>
  <cp:lastModifiedBy/>
  <cp:lastPrinted>2021-02-09T17:02:20Z</cp:lastPrinted>
  <dcterms:modified xsi:type="dcterms:W3CDTF">2021-02-12T13:09:59Z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